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DBE" w:rsidRPr="00D27633" w:rsidRDefault="003A6DBE" w:rsidP="003A6DBE">
      <w:pPr>
        <w:pStyle w:val="1"/>
        <w:jc w:val="center"/>
        <w:rPr>
          <w:b/>
          <w:szCs w:val="24"/>
        </w:rPr>
      </w:pPr>
      <w:r w:rsidRPr="00D27633">
        <w:rPr>
          <w:b/>
          <w:noProof/>
          <w:szCs w:val="24"/>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A6DBE" w:rsidRPr="00D27633" w:rsidRDefault="003A6DBE" w:rsidP="003A6DBE">
      <w:pPr>
        <w:pStyle w:val="a3"/>
        <w:jc w:val="center"/>
        <w:rPr>
          <w:rFonts w:ascii="Times New Roman" w:hAnsi="Times New Roman"/>
          <w:b/>
          <w:sz w:val="24"/>
          <w:szCs w:val="24"/>
          <w:lang w:val="uk-UA"/>
        </w:rPr>
      </w:pPr>
      <w:r w:rsidRPr="00D27633">
        <w:rPr>
          <w:rFonts w:ascii="Times New Roman" w:hAnsi="Times New Roman"/>
          <w:b/>
          <w:sz w:val="24"/>
          <w:szCs w:val="24"/>
          <w:lang w:val="uk-UA"/>
        </w:rPr>
        <w:t>БУЧАНСЬКА     МІСЬКА      РАДА</w:t>
      </w:r>
    </w:p>
    <w:p w:rsidR="003A6DBE" w:rsidRPr="00D27633" w:rsidRDefault="003A6DBE" w:rsidP="003A6DBE">
      <w:pPr>
        <w:pStyle w:val="2"/>
        <w:pBdr>
          <w:bottom w:val="single" w:sz="12" w:space="1" w:color="auto"/>
        </w:pBdr>
        <w:rPr>
          <w:sz w:val="24"/>
          <w:szCs w:val="24"/>
        </w:rPr>
      </w:pPr>
      <w:r w:rsidRPr="00D27633">
        <w:rPr>
          <w:sz w:val="24"/>
          <w:szCs w:val="24"/>
        </w:rPr>
        <w:t>КИЇВСЬКОЇ ОБЛАСТІ</w:t>
      </w:r>
    </w:p>
    <w:p w:rsidR="003A6DBE" w:rsidRPr="00D27633" w:rsidRDefault="003A6DBE" w:rsidP="003A6DBE">
      <w:pPr>
        <w:jc w:val="center"/>
        <w:rPr>
          <w:b/>
        </w:rPr>
      </w:pPr>
      <w:r w:rsidRPr="00D27633">
        <w:rPr>
          <w:b/>
        </w:rPr>
        <w:t xml:space="preserve">  СІМДЕСЯТ ЧЕТВЕРТА СЕСІЯ   СЬОМОГО  СКЛИКАННЯ</w:t>
      </w:r>
    </w:p>
    <w:p w:rsidR="003A6DBE" w:rsidRPr="00D27633" w:rsidRDefault="003A6DBE" w:rsidP="003A6DBE">
      <w:pPr>
        <w:pStyle w:val="1"/>
        <w:rPr>
          <w:b/>
          <w:szCs w:val="24"/>
        </w:rPr>
      </w:pPr>
    </w:p>
    <w:p w:rsidR="003A6DBE" w:rsidRPr="00D27633" w:rsidRDefault="003A6DBE" w:rsidP="003A6DBE">
      <w:pPr>
        <w:pStyle w:val="1"/>
        <w:jc w:val="center"/>
        <w:rPr>
          <w:b/>
          <w:szCs w:val="24"/>
        </w:rPr>
      </w:pPr>
      <w:r w:rsidRPr="00D27633">
        <w:rPr>
          <w:b/>
          <w:szCs w:val="24"/>
        </w:rPr>
        <w:t xml:space="preserve">Р  І   Ш   Е   Н   </w:t>
      </w:r>
      <w:proofErr w:type="spellStart"/>
      <w:r w:rsidRPr="00D27633">
        <w:rPr>
          <w:b/>
          <w:szCs w:val="24"/>
        </w:rPr>
        <w:t>Н</w:t>
      </w:r>
      <w:proofErr w:type="spellEnd"/>
      <w:r w:rsidRPr="00D27633">
        <w:rPr>
          <w:b/>
          <w:szCs w:val="24"/>
        </w:rPr>
        <w:t xml:space="preserve">   Я</w:t>
      </w:r>
    </w:p>
    <w:p w:rsidR="003A6DBE" w:rsidRPr="00D27633" w:rsidRDefault="003A6DBE" w:rsidP="003A6DBE"/>
    <w:p w:rsidR="003A6DBE" w:rsidRPr="00D27633" w:rsidRDefault="003A6DBE" w:rsidP="003A6DBE">
      <w:pPr>
        <w:pStyle w:val="1"/>
        <w:rPr>
          <w:b/>
          <w:szCs w:val="24"/>
        </w:rPr>
      </w:pPr>
      <w:r w:rsidRPr="00D27633">
        <w:rPr>
          <w:b/>
          <w:szCs w:val="24"/>
        </w:rPr>
        <w:t>«</w:t>
      </w:r>
      <w:r>
        <w:rPr>
          <w:b/>
          <w:szCs w:val="24"/>
        </w:rPr>
        <w:t>27</w:t>
      </w:r>
      <w:r w:rsidRPr="00D27633">
        <w:rPr>
          <w:b/>
          <w:szCs w:val="24"/>
        </w:rPr>
        <w:t xml:space="preserve">»  </w:t>
      </w:r>
      <w:r>
        <w:rPr>
          <w:b/>
          <w:szCs w:val="24"/>
        </w:rPr>
        <w:t>лютого</w:t>
      </w:r>
      <w:r w:rsidRPr="00D27633">
        <w:rPr>
          <w:b/>
          <w:szCs w:val="24"/>
        </w:rPr>
        <w:t xml:space="preserve"> 2020 р.</w:t>
      </w:r>
      <w:r>
        <w:rPr>
          <w:b/>
          <w:szCs w:val="24"/>
        </w:rPr>
        <w:t xml:space="preserve"> </w:t>
      </w:r>
      <w:r>
        <w:rPr>
          <w:b/>
          <w:szCs w:val="24"/>
        </w:rPr>
        <w:tab/>
      </w:r>
      <w:r>
        <w:rPr>
          <w:b/>
          <w:szCs w:val="24"/>
        </w:rPr>
        <w:tab/>
      </w:r>
      <w:r>
        <w:rPr>
          <w:b/>
          <w:szCs w:val="24"/>
        </w:rPr>
        <w:tab/>
      </w:r>
      <w:r>
        <w:rPr>
          <w:b/>
          <w:szCs w:val="24"/>
        </w:rPr>
        <w:tab/>
      </w:r>
      <w:r>
        <w:rPr>
          <w:b/>
          <w:szCs w:val="24"/>
        </w:rPr>
        <w:tab/>
      </w:r>
      <w:r>
        <w:rPr>
          <w:b/>
          <w:szCs w:val="24"/>
        </w:rPr>
        <w:tab/>
        <w:t xml:space="preserve">                     </w:t>
      </w:r>
      <w:r w:rsidRPr="00D27633">
        <w:rPr>
          <w:b/>
          <w:szCs w:val="24"/>
        </w:rPr>
        <w:t xml:space="preserve">  № </w:t>
      </w:r>
      <w:r>
        <w:rPr>
          <w:b/>
          <w:lang w:eastAsia="en-US"/>
        </w:rPr>
        <w:t>4626</w:t>
      </w:r>
      <w:r w:rsidRPr="00D27633">
        <w:rPr>
          <w:b/>
          <w:szCs w:val="24"/>
        </w:rPr>
        <w:t>-74-</w:t>
      </w:r>
      <w:r w:rsidRPr="00D27633">
        <w:rPr>
          <w:b/>
          <w:szCs w:val="24"/>
          <w:lang w:val="en-US"/>
        </w:rPr>
        <w:t>V</w:t>
      </w:r>
      <w:r w:rsidRPr="00D27633">
        <w:rPr>
          <w:b/>
          <w:szCs w:val="24"/>
        </w:rPr>
        <w:t>ІІ</w:t>
      </w:r>
    </w:p>
    <w:p w:rsidR="003A6DBE" w:rsidRPr="00D27633" w:rsidRDefault="003A6DBE" w:rsidP="003A6DBE"/>
    <w:p w:rsidR="003A6DBE" w:rsidRPr="00A57F19" w:rsidRDefault="003A6DBE" w:rsidP="003A6DBE">
      <w:r w:rsidRPr="00A57F19">
        <w:t xml:space="preserve">Про внесення змін до </w:t>
      </w:r>
    </w:p>
    <w:p w:rsidR="003A6DBE" w:rsidRPr="00A57F19" w:rsidRDefault="003A6DBE" w:rsidP="003A6DBE">
      <w:r w:rsidRPr="00A57F19">
        <w:t>Бучанської міської програми</w:t>
      </w:r>
    </w:p>
    <w:p w:rsidR="003A6DBE" w:rsidRPr="00A57F19" w:rsidRDefault="003A6DBE" w:rsidP="003A6DBE">
      <w:pPr>
        <w:tabs>
          <w:tab w:val="left" w:pos="720"/>
        </w:tabs>
      </w:pPr>
      <w:r w:rsidRPr="00A57F19">
        <w:t>«З турботою про кожного»</w:t>
      </w:r>
    </w:p>
    <w:p w:rsidR="003A6DBE" w:rsidRPr="00A57F19" w:rsidRDefault="003A6DBE" w:rsidP="003A6DBE">
      <w:pPr>
        <w:jc w:val="both"/>
        <w:rPr>
          <w:b/>
        </w:rPr>
      </w:pPr>
    </w:p>
    <w:p w:rsidR="003A6DBE" w:rsidRPr="00A57F19" w:rsidRDefault="003A6DBE" w:rsidP="003A6DBE">
      <w:pPr>
        <w:jc w:val="both"/>
        <w:rPr>
          <w:b/>
        </w:rPr>
      </w:pPr>
      <w:r w:rsidRPr="00A57F19">
        <w:t xml:space="preserve">      Розглянувши пропозицію в.о. начальника Управління праці, соціального захисту та захисту населення від наслідків Чорнобильської катастрофи Бучанської міської ради, Пасічної І.Ю., щодо внесення змін до Бучанської міської програми «З турботою про кожного», з метою підвищення соціального захисту </w:t>
      </w:r>
      <w:proofErr w:type="spellStart"/>
      <w:r w:rsidRPr="00A57F19">
        <w:t>малозахищених</w:t>
      </w:r>
      <w:proofErr w:type="spellEnd"/>
      <w:r w:rsidRPr="00A57F19">
        <w:t xml:space="preserve"> верств населення, керуючись Законом України «Про місцеве самоврядування в Україні», міська рада</w:t>
      </w:r>
    </w:p>
    <w:p w:rsidR="003A6DBE" w:rsidRPr="00A57F19" w:rsidRDefault="003A6DBE" w:rsidP="003A6DBE">
      <w:r w:rsidRPr="00A57F19">
        <w:t xml:space="preserve">                       </w:t>
      </w:r>
    </w:p>
    <w:p w:rsidR="003A6DBE" w:rsidRPr="00A57F19" w:rsidRDefault="003A6DBE" w:rsidP="003A6DBE">
      <w:pPr>
        <w:rPr>
          <w:b/>
        </w:rPr>
      </w:pPr>
      <w:r w:rsidRPr="00A57F19">
        <w:rPr>
          <w:b/>
        </w:rPr>
        <w:t>ВИРІШИЛА:</w:t>
      </w:r>
    </w:p>
    <w:p w:rsidR="003A6DBE" w:rsidRPr="00A57F19" w:rsidRDefault="003A6DBE" w:rsidP="003A6DBE">
      <w:r w:rsidRPr="00A57F19">
        <w:t xml:space="preserve">          </w:t>
      </w:r>
    </w:p>
    <w:p w:rsidR="003A6DBE" w:rsidRPr="00A57F19" w:rsidRDefault="003A6DBE" w:rsidP="003A6DBE">
      <w:pPr>
        <w:numPr>
          <w:ilvl w:val="0"/>
          <w:numId w:val="1"/>
        </w:numPr>
        <w:tabs>
          <w:tab w:val="left" w:pos="540"/>
        </w:tabs>
        <w:jc w:val="both"/>
      </w:pPr>
      <w:proofErr w:type="spellStart"/>
      <w:r w:rsidRPr="00A57F19">
        <w:t>Внести</w:t>
      </w:r>
      <w:proofErr w:type="spellEnd"/>
      <w:r w:rsidRPr="00A57F19">
        <w:t xml:space="preserve"> наступні зміни до Бучанської міської програми «З турботою про кожного»:</w:t>
      </w:r>
    </w:p>
    <w:p w:rsidR="003A6DBE" w:rsidRPr="00A57F19" w:rsidRDefault="003A6DBE" w:rsidP="003A6DBE">
      <w:pPr>
        <w:tabs>
          <w:tab w:val="left" w:pos="540"/>
        </w:tabs>
        <w:ind w:left="780"/>
        <w:jc w:val="both"/>
      </w:pPr>
      <w:r w:rsidRPr="00A57F19">
        <w:t>1. Розділ 5 доповнити пунктом 32 такого змісту:</w:t>
      </w:r>
    </w:p>
    <w:p w:rsidR="003A6DBE" w:rsidRPr="00A57F19" w:rsidRDefault="003A6DBE" w:rsidP="003A6DBE">
      <w:pPr>
        <w:tabs>
          <w:tab w:val="left" w:pos="540"/>
        </w:tabs>
        <w:ind w:left="780"/>
        <w:jc w:val="both"/>
      </w:pPr>
      <w:r w:rsidRPr="00A57F19">
        <w:t xml:space="preserve">- назва заходу: «Проводити відшкодування </w:t>
      </w:r>
      <w:r w:rsidRPr="00A57F19">
        <w:rPr>
          <w:rStyle w:val="rvts0"/>
        </w:rPr>
        <w:t xml:space="preserve">видатків, пов’язаних з оформлення права власності на житло, земельну ділянку, на якій розташоване житло, сплатою передбачених законодавством податків, зборів, платежів, </w:t>
      </w:r>
      <w:r w:rsidRPr="00A57F19">
        <w:rPr>
          <w:rStyle w:val="rvts23"/>
        </w:rPr>
        <w:t>забезпечених житлом дітей-сиріт»</w:t>
      </w:r>
      <w:r w:rsidRPr="00A57F19">
        <w:t>;</w:t>
      </w:r>
    </w:p>
    <w:p w:rsidR="003A6DBE" w:rsidRPr="00A57F19" w:rsidRDefault="003A6DBE" w:rsidP="003A6DBE">
      <w:pPr>
        <w:tabs>
          <w:tab w:val="left" w:pos="540"/>
        </w:tabs>
        <w:ind w:left="780"/>
        <w:jc w:val="both"/>
      </w:pPr>
      <w:r w:rsidRPr="00A57F19">
        <w:t xml:space="preserve">-   виконавець: </w:t>
      </w:r>
      <w:proofErr w:type="spellStart"/>
      <w:r>
        <w:t>Бучанська</w:t>
      </w:r>
      <w:proofErr w:type="spellEnd"/>
      <w:r>
        <w:t xml:space="preserve"> міська рада</w:t>
      </w:r>
      <w:r w:rsidRPr="00A57F19">
        <w:t>, УПСЗЗННЧК</w:t>
      </w:r>
      <w:r>
        <w:t>.</w:t>
      </w:r>
    </w:p>
    <w:p w:rsidR="003A6DBE" w:rsidRPr="00A57F19" w:rsidRDefault="003A6DBE" w:rsidP="003A6DBE">
      <w:pPr>
        <w:tabs>
          <w:tab w:val="left" w:pos="540"/>
        </w:tabs>
        <w:ind w:left="780"/>
        <w:jc w:val="both"/>
      </w:pPr>
      <w:r w:rsidRPr="00A57F19">
        <w:t>2. Розділ 6 доповнити пунктом 13 такого змісту:</w:t>
      </w:r>
    </w:p>
    <w:p w:rsidR="003A6DBE" w:rsidRPr="00A57F19" w:rsidRDefault="003A6DBE" w:rsidP="003A6DBE">
      <w:pPr>
        <w:tabs>
          <w:tab w:val="left" w:pos="540"/>
        </w:tabs>
        <w:ind w:left="780"/>
        <w:jc w:val="both"/>
      </w:pPr>
      <w:r w:rsidRPr="00A57F19">
        <w:t>-  назва заходу: «Проводити ремонт житлових приміщень членам сімей загиблих (пом</w:t>
      </w:r>
      <w:r>
        <w:t>ерлих) учасників АТО/ООС, Героїв</w:t>
      </w:r>
      <w:r w:rsidRPr="00A57F19">
        <w:t xml:space="preserve"> Небесної Сотні»;</w:t>
      </w:r>
    </w:p>
    <w:p w:rsidR="003A6DBE" w:rsidRPr="00A57F19" w:rsidRDefault="003A6DBE" w:rsidP="003A6DBE">
      <w:pPr>
        <w:tabs>
          <w:tab w:val="left" w:pos="540"/>
        </w:tabs>
        <w:ind w:left="780"/>
        <w:jc w:val="both"/>
      </w:pPr>
      <w:r w:rsidRPr="00A57F19">
        <w:t xml:space="preserve">-   виконавець: </w:t>
      </w:r>
      <w:proofErr w:type="spellStart"/>
      <w:r>
        <w:t>Бучанська</w:t>
      </w:r>
      <w:proofErr w:type="spellEnd"/>
      <w:r>
        <w:t xml:space="preserve"> міська рада</w:t>
      </w:r>
      <w:r w:rsidRPr="00A57F19">
        <w:t>, УПСЗЗННЧК</w:t>
      </w:r>
      <w:r>
        <w:t>.</w:t>
      </w:r>
    </w:p>
    <w:p w:rsidR="003A6DBE" w:rsidRPr="00A57F19" w:rsidRDefault="003A6DBE" w:rsidP="003A6DBE">
      <w:pPr>
        <w:tabs>
          <w:tab w:val="left" w:pos="540"/>
        </w:tabs>
        <w:ind w:left="780"/>
        <w:jc w:val="both"/>
      </w:pPr>
      <w:r w:rsidRPr="00A57F19">
        <w:t xml:space="preserve">3. </w:t>
      </w:r>
      <w:r>
        <w:t>В п</w:t>
      </w:r>
      <w:r w:rsidRPr="00A57F19">
        <w:t xml:space="preserve">ункт 2 розділу 6 </w:t>
      </w:r>
      <w:proofErr w:type="spellStart"/>
      <w:r>
        <w:t>внести</w:t>
      </w:r>
      <w:proofErr w:type="spellEnd"/>
      <w:r>
        <w:t xml:space="preserve"> зміни та </w:t>
      </w:r>
      <w:r w:rsidRPr="00A57F19">
        <w:t>викласти у новій редакції:</w:t>
      </w:r>
    </w:p>
    <w:p w:rsidR="003A6DBE" w:rsidRPr="00A57F19" w:rsidRDefault="003A6DBE" w:rsidP="003A6DBE">
      <w:pPr>
        <w:tabs>
          <w:tab w:val="left" w:pos="540"/>
        </w:tabs>
        <w:ind w:left="780"/>
        <w:jc w:val="both"/>
      </w:pPr>
      <w:r w:rsidRPr="00A57F19">
        <w:t xml:space="preserve">-  назва заходу: забезпечити безоплатний відпуск лікарських засобів за рецептами лікарів учасникам АТО, ООС у випадку їх </w:t>
      </w:r>
      <w:r>
        <w:t xml:space="preserve">амбулаторного та стаціонарного </w:t>
      </w:r>
      <w:r w:rsidRPr="00A57F19">
        <w:t>лікування;</w:t>
      </w:r>
    </w:p>
    <w:p w:rsidR="003A6DBE" w:rsidRDefault="003A6DBE" w:rsidP="003A6DBE">
      <w:pPr>
        <w:tabs>
          <w:tab w:val="left" w:pos="540"/>
        </w:tabs>
        <w:ind w:left="780"/>
        <w:jc w:val="both"/>
      </w:pPr>
      <w:r>
        <w:t xml:space="preserve">-  </w:t>
      </w:r>
      <w:r w:rsidRPr="00A57F19">
        <w:t xml:space="preserve">виконавець: </w:t>
      </w:r>
      <w:proofErr w:type="spellStart"/>
      <w:r>
        <w:t>Бучанська</w:t>
      </w:r>
      <w:proofErr w:type="spellEnd"/>
      <w:r>
        <w:t xml:space="preserve"> міська рада</w:t>
      </w:r>
      <w:r w:rsidRPr="00A57F19">
        <w:t>, КНП «</w:t>
      </w:r>
      <w:proofErr w:type="spellStart"/>
      <w:r>
        <w:t>Буч</w:t>
      </w:r>
      <w:r w:rsidRPr="00A57F19">
        <w:t>анський</w:t>
      </w:r>
      <w:proofErr w:type="spellEnd"/>
      <w:r w:rsidRPr="00A57F19">
        <w:t xml:space="preserve"> центр </w:t>
      </w:r>
      <w:r>
        <w:t xml:space="preserve">первинної </w:t>
      </w:r>
      <w:r w:rsidRPr="00A57F19">
        <w:t xml:space="preserve">медико-санітарної допомоги», КНП </w:t>
      </w:r>
      <w:r>
        <w:t>«</w:t>
      </w:r>
      <w:proofErr w:type="spellStart"/>
      <w:r w:rsidRPr="00A57F19">
        <w:t>Бучанський</w:t>
      </w:r>
      <w:proofErr w:type="spellEnd"/>
      <w:r w:rsidRPr="00A57F19">
        <w:t xml:space="preserve"> консульт</w:t>
      </w:r>
      <w:r w:rsidRPr="00A57F19">
        <w:t>а</w:t>
      </w:r>
      <w:r w:rsidRPr="00A57F19">
        <w:t>тивно-діагностичний центр»</w:t>
      </w:r>
      <w:r>
        <w:t>.</w:t>
      </w:r>
    </w:p>
    <w:p w:rsidR="003A6DBE" w:rsidRPr="00A57F19" w:rsidRDefault="003A6DBE" w:rsidP="003A6DBE">
      <w:pPr>
        <w:tabs>
          <w:tab w:val="left" w:pos="540"/>
        </w:tabs>
        <w:ind w:left="780"/>
        <w:jc w:val="both"/>
      </w:pPr>
      <w:r>
        <w:t>4. В п</w:t>
      </w:r>
      <w:r w:rsidRPr="00A57F19">
        <w:t xml:space="preserve">ункт </w:t>
      </w:r>
      <w:r>
        <w:t>3</w:t>
      </w:r>
      <w:r w:rsidRPr="00A57F19">
        <w:t xml:space="preserve"> розділу 6 </w:t>
      </w:r>
      <w:proofErr w:type="spellStart"/>
      <w:r>
        <w:t>внести</w:t>
      </w:r>
      <w:proofErr w:type="spellEnd"/>
      <w:r>
        <w:t xml:space="preserve"> зміни та </w:t>
      </w:r>
      <w:r w:rsidRPr="00A57F19">
        <w:t>викласти у новій редакції:</w:t>
      </w:r>
    </w:p>
    <w:p w:rsidR="003A6DBE" w:rsidRPr="00A57F19" w:rsidRDefault="003A6DBE" w:rsidP="003A6DBE">
      <w:pPr>
        <w:tabs>
          <w:tab w:val="left" w:pos="540"/>
          <w:tab w:val="left" w:pos="1080"/>
        </w:tabs>
        <w:ind w:left="780"/>
        <w:jc w:val="both"/>
      </w:pPr>
      <w:r>
        <w:t xml:space="preserve">-  </w:t>
      </w:r>
      <w:r w:rsidRPr="00A57F19">
        <w:t xml:space="preserve">назва заходу: забезпечити безоплатний відпуск лікарських засобів за рецептами лікарів </w:t>
      </w:r>
      <w:r>
        <w:t>дітям від 0 до 18 років загиблих в</w:t>
      </w:r>
      <w:r w:rsidRPr="00A57F19">
        <w:t xml:space="preserve"> АТО, ООС </w:t>
      </w:r>
      <w:r>
        <w:t>та членам їх родин у випадку амбулаторного та стаціонарного лікування, а також дітям учасників АТО, ООС на час перебування батьків на службі в зоні операції об’єднаних сил за контрактом</w:t>
      </w:r>
      <w:r w:rsidRPr="00A57F19">
        <w:t>;</w:t>
      </w:r>
    </w:p>
    <w:p w:rsidR="003A6DBE" w:rsidRDefault="003A6DBE" w:rsidP="003A6DBE">
      <w:pPr>
        <w:tabs>
          <w:tab w:val="left" w:pos="540"/>
        </w:tabs>
        <w:ind w:left="780"/>
        <w:jc w:val="both"/>
      </w:pPr>
      <w:r>
        <w:t xml:space="preserve">-  </w:t>
      </w:r>
      <w:r w:rsidRPr="00A57F19">
        <w:t xml:space="preserve">виконавець: </w:t>
      </w:r>
      <w:proofErr w:type="spellStart"/>
      <w:r>
        <w:t>Бучанська</w:t>
      </w:r>
      <w:proofErr w:type="spellEnd"/>
      <w:r>
        <w:t xml:space="preserve"> міська рада</w:t>
      </w:r>
      <w:r w:rsidRPr="00A57F19">
        <w:t>, КНП «</w:t>
      </w:r>
      <w:proofErr w:type="spellStart"/>
      <w:r>
        <w:t>Буч</w:t>
      </w:r>
      <w:r w:rsidRPr="00A57F19">
        <w:t>анський</w:t>
      </w:r>
      <w:proofErr w:type="spellEnd"/>
      <w:r w:rsidRPr="00A57F19">
        <w:t xml:space="preserve"> центр </w:t>
      </w:r>
      <w:r>
        <w:t xml:space="preserve">первинної </w:t>
      </w:r>
      <w:r w:rsidRPr="00A57F19">
        <w:t xml:space="preserve">медико-санітарної допомоги», КНП </w:t>
      </w:r>
      <w:r>
        <w:t>«</w:t>
      </w:r>
      <w:proofErr w:type="spellStart"/>
      <w:r w:rsidRPr="00A57F19">
        <w:t>Бучанський</w:t>
      </w:r>
      <w:proofErr w:type="spellEnd"/>
      <w:r w:rsidRPr="00A57F19">
        <w:t xml:space="preserve"> консульт</w:t>
      </w:r>
      <w:r w:rsidRPr="00A57F19">
        <w:t>а</w:t>
      </w:r>
      <w:r w:rsidRPr="00A57F19">
        <w:t>тивно-діагностичний центр»</w:t>
      </w:r>
      <w:r>
        <w:t>.</w:t>
      </w:r>
    </w:p>
    <w:p w:rsidR="003A6DBE" w:rsidRPr="00A57F19" w:rsidRDefault="003A6DBE" w:rsidP="003A6DBE">
      <w:pPr>
        <w:tabs>
          <w:tab w:val="left" w:pos="540"/>
        </w:tabs>
        <w:ind w:left="780"/>
        <w:jc w:val="both"/>
      </w:pPr>
      <w:r>
        <w:t>5. В розділі 5 та розділі 6 слова «міськвиконком» замінити на «</w:t>
      </w:r>
      <w:proofErr w:type="spellStart"/>
      <w:r>
        <w:t>Бучанська</w:t>
      </w:r>
      <w:proofErr w:type="spellEnd"/>
      <w:r>
        <w:t xml:space="preserve"> міська рада».</w:t>
      </w:r>
    </w:p>
    <w:p w:rsidR="003A6DBE" w:rsidRPr="00A57F19" w:rsidRDefault="003A6DBE" w:rsidP="003A6DBE">
      <w:pPr>
        <w:numPr>
          <w:ilvl w:val="0"/>
          <w:numId w:val="1"/>
        </w:numPr>
        <w:jc w:val="both"/>
      </w:pPr>
      <w:r w:rsidRPr="00A57F19">
        <w:t>Контроль за виконанням даного рішення покласти на комісію з питань соціально-</w:t>
      </w:r>
      <w:r>
        <w:t xml:space="preserve"> </w:t>
      </w:r>
      <w:r w:rsidRPr="00A57F19">
        <w:t>економічного розвитку, підприємництва, житлово-комунального господарства, бюджету, фінансів та інвестування.</w:t>
      </w:r>
    </w:p>
    <w:p w:rsidR="003A6DBE" w:rsidRPr="00A57F19" w:rsidRDefault="003A6DBE" w:rsidP="003A6DBE">
      <w:bookmarkStart w:id="0" w:name="_GoBack"/>
      <w:bookmarkEnd w:id="0"/>
    </w:p>
    <w:p w:rsidR="003A6DBE" w:rsidRPr="00A57F19" w:rsidRDefault="003A6DBE" w:rsidP="003A6DBE">
      <w:pPr>
        <w:spacing w:line="360" w:lineRule="auto"/>
      </w:pPr>
      <w:r w:rsidRPr="00A57F19">
        <w:t xml:space="preserve">   </w:t>
      </w:r>
      <w:r>
        <w:t xml:space="preserve">      </w:t>
      </w:r>
      <w:r w:rsidRPr="00A57F19">
        <w:t xml:space="preserve">  Міський голова                                                                       </w:t>
      </w:r>
      <w:r>
        <w:t xml:space="preserve">            </w:t>
      </w:r>
      <w:r w:rsidRPr="00A57F19">
        <w:t xml:space="preserve">    А.П. </w:t>
      </w:r>
      <w:proofErr w:type="spellStart"/>
      <w:r w:rsidRPr="00A57F19">
        <w:t>Федорук</w:t>
      </w:r>
      <w:proofErr w:type="spellEnd"/>
    </w:p>
    <w:p w:rsidR="00F37515" w:rsidRDefault="00F37515"/>
    <w:sectPr w:rsidR="00F37515" w:rsidSect="003A6DBE">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3F95"/>
    <w:multiLevelType w:val="hybridMultilevel"/>
    <w:tmpl w:val="F1E8DD32"/>
    <w:lvl w:ilvl="0" w:tplc="766EDBC6">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380"/>
        </w:tabs>
        <w:ind w:left="1380" w:hanging="360"/>
      </w:pPr>
    </w:lvl>
    <w:lvl w:ilvl="2" w:tplc="0422001B" w:tentative="1">
      <w:start w:val="1"/>
      <w:numFmt w:val="lowerRoman"/>
      <w:lvlText w:val="%3."/>
      <w:lvlJc w:val="right"/>
      <w:pPr>
        <w:tabs>
          <w:tab w:val="num" w:pos="2100"/>
        </w:tabs>
        <w:ind w:left="2100" w:hanging="180"/>
      </w:pPr>
    </w:lvl>
    <w:lvl w:ilvl="3" w:tplc="0422000F" w:tentative="1">
      <w:start w:val="1"/>
      <w:numFmt w:val="decimal"/>
      <w:lvlText w:val="%4."/>
      <w:lvlJc w:val="left"/>
      <w:pPr>
        <w:tabs>
          <w:tab w:val="num" w:pos="2820"/>
        </w:tabs>
        <w:ind w:left="2820" w:hanging="360"/>
      </w:pPr>
    </w:lvl>
    <w:lvl w:ilvl="4" w:tplc="04220019" w:tentative="1">
      <w:start w:val="1"/>
      <w:numFmt w:val="lowerLetter"/>
      <w:lvlText w:val="%5."/>
      <w:lvlJc w:val="left"/>
      <w:pPr>
        <w:tabs>
          <w:tab w:val="num" w:pos="3540"/>
        </w:tabs>
        <w:ind w:left="3540" w:hanging="360"/>
      </w:pPr>
    </w:lvl>
    <w:lvl w:ilvl="5" w:tplc="0422001B" w:tentative="1">
      <w:start w:val="1"/>
      <w:numFmt w:val="lowerRoman"/>
      <w:lvlText w:val="%6."/>
      <w:lvlJc w:val="right"/>
      <w:pPr>
        <w:tabs>
          <w:tab w:val="num" w:pos="4260"/>
        </w:tabs>
        <w:ind w:left="4260" w:hanging="180"/>
      </w:pPr>
    </w:lvl>
    <w:lvl w:ilvl="6" w:tplc="0422000F" w:tentative="1">
      <w:start w:val="1"/>
      <w:numFmt w:val="decimal"/>
      <w:lvlText w:val="%7."/>
      <w:lvlJc w:val="left"/>
      <w:pPr>
        <w:tabs>
          <w:tab w:val="num" w:pos="4980"/>
        </w:tabs>
        <w:ind w:left="4980" w:hanging="360"/>
      </w:pPr>
    </w:lvl>
    <w:lvl w:ilvl="7" w:tplc="04220019" w:tentative="1">
      <w:start w:val="1"/>
      <w:numFmt w:val="lowerLetter"/>
      <w:lvlText w:val="%8."/>
      <w:lvlJc w:val="left"/>
      <w:pPr>
        <w:tabs>
          <w:tab w:val="num" w:pos="5700"/>
        </w:tabs>
        <w:ind w:left="5700" w:hanging="360"/>
      </w:pPr>
    </w:lvl>
    <w:lvl w:ilvl="8" w:tplc="0422001B" w:tentative="1">
      <w:start w:val="1"/>
      <w:numFmt w:val="lowerRoman"/>
      <w:lvlText w:val="%9."/>
      <w:lvlJc w:val="right"/>
      <w:pPr>
        <w:tabs>
          <w:tab w:val="num" w:pos="6420"/>
        </w:tabs>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314"/>
    <w:rsid w:val="003A6DBE"/>
    <w:rsid w:val="00895314"/>
    <w:rsid w:val="00F37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22500-45B3-4990-AD2C-228388F9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D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A6DBE"/>
    <w:pPr>
      <w:keepNext/>
      <w:outlineLvl w:val="0"/>
    </w:pPr>
    <w:rPr>
      <w:szCs w:val="20"/>
    </w:rPr>
  </w:style>
  <w:style w:type="paragraph" w:styleId="2">
    <w:name w:val="heading 2"/>
    <w:basedOn w:val="a"/>
    <w:next w:val="a"/>
    <w:link w:val="20"/>
    <w:qFormat/>
    <w:rsid w:val="003A6DBE"/>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6D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3A6DBE"/>
    <w:rPr>
      <w:rFonts w:ascii="Times New Roman" w:eastAsia="Times New Roman" w:hAnsi="Times New Roman" w:cs="Times New Roman"/>
      <w:b/>
      <w:sz w:val="20"/>
      <w:szCs w:val="20"/>
      <w:lang w:val="uk-UA" w:eastAsia="ru-RU"/>
    </w:rPr>
  </w:style>
  <w:style w:type="paragraph" w:customStyle="1" w:styleId="a3">
    <w:name w:val="Знак"/>
    <w:basedOn w:val="a"/>
    <w:rsid w:val="003A6DBE"/>
    <w:rPr>
      <w:rFonts w:ascii="Verdana" w:hAnsi="Verdana"/>
      <w:sz w:val="20"/>
      <w:szCs w:val="20"/>
      <w:lang w:val="en-US" w:eastAsia="en-US"/>
    </w:rPr>
  </w:style>
  <w:style w:type="character" w:customStyle="1" w:styleId="rvts0">
    <w:name w:val="rvts0"/>
    <w:basedOn w:val="a0"/>
    <w:rsid w:val="003A6DBE"/>
    <w:rPr>
      <w:rFonts w:cs="Times New Roman"/>
    </w:rPr>
  </w:style>
  <w:style w:type="character" w:customStyle="1" w:styleId="rvts23">
    <w:name w:val="rvts23"/>
    <w:basedOn w:val="a0"/>
    <w:rsid w:val="003A6D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2020-03-05T15:04:00Z</dcterms:created>
  <dcterms:modified xsi:type="dcterms:W3CDTF">2020-03-05T15:04:00Z</dcterms:modified>
</cp:coreProperties>
</file>